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4B" w:rsidRDefault="008A769E">
      <w:pPr>
        <w:pStyle w:val="a4"/>
        <w:pageBreakBefore/>
        <w:spacing w:before="0" w:beforeAutospacing="0" w:after="0" w:afterAutospacing="0"/>
        <w:jc w:val="center"/>
        <w:rPr>
          <w:rFonts w:ascii="黑体" w:eastAsia="黑体" w:cs="Arial"/>
          <w:bCs/>
          <w:sz w:val="44"/>
          <w:szCs w:val="44"/>
        </w:rPr>
      </w:pPr>
      <w:r>
        <w:rPr>
          <w:rFonts w:ascii="黑体" w:eastAsia="黑体" w:cs="Arial" w:hint="eastAsia"/>
          <w:bCs/>
          <w:sz w:val="44"/>
          <w:szCs w:val="44"/>
        </w:rPr>
        <w:t>滁州市第七次全国人口普查课题</w:t>
      </w:r>
    </w:p>
    <w:p w:rsidR="005B104B" w:rsidRDefault="005B104B">
      <w:pPr>
        <w:pStyle w:val="a4"/>
        <w:spacing w:before="0" w:beforeAutospacing="0" w:after="0" w:afterAutospacing="0"/>
        <w:jc w:val="center"/>
        <w:rPr>
          <w:rFonts w:ascii="黑体" w:eastAsia="黑体" w:cs="Arial"/>
          <w:bCs/>
          <w:sz w:val="22"/>
          <w:szCs w:val="22"/>
        </w:rPr>
      </w:pPr>
    </w:p>
    <w:tbl>
      <w:tblPr>
        <w:tblW w:w="10316" w:type="dxa"/>
        <w:jc w:val="center"/>
        <w:tblLook w:val="04A0" w:firstRow="1" w:lastRow="0" w:firstColumn="1" w:lastColumn="0" w:noHBand="0" w:noVBand="1"/>
      </w:tblPr>
      <w:tblGrid>
        <w:gridCol w:w="851"/>
        <w:gridCol w:w="709"/>
        <w:gridCol w:w="4677"/>
        <w:gridCol w:w="1134"/>
        <w:gridCol w:w="2945"/>
      </w:tblGrid>
      <w:tr w:rsidR="00F90B51" w:rsidTr="0027367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课题</w:t>
            </w:r>
          </w:p>
          <w:p w:rsidR="00F90B51" w:rsidRDefault="00F90B5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类型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课题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负责人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所在单位</w:t>
            </w:r>
          </w:p>
        </w:tc>
      </w:tr>
      <w:tr w:rsidR="00F90B51" w:rsidTr="00273678">
        <w:trPr>
          <w:trHeight w:val="624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0B51" w:rsidRP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F90B5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重</w:t>
            </w:r>
          </w:p>
          <w:p w:rsidR="00F90B51" w:rsidRP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F90B5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点</w:t>
            </w:r>
          </w:p>
          <w:p w:rsidR="00F90B51" w:rsidRP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F90B5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</w:t>
            </w:r>
          </w:p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F90B5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8A769E">
              <w:rPr>
                <w:rFonts w:ascii="宋体" w:hAnsi="宋体" w:cs="宋体" w:hint="eastAsia"/>
                <w:sz w:val="22"/>
                <w:szCs w:val="22"/>
              </w:rPr>
              <w:t>滁州市人口老龄化对产业结构升级效应分析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乔美华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聊城大学</w:t>
            </w:r>
          </w:p>
        </w:tc>
      </w:tr>
      <w:tr w:rsidR="00F90B51" w:rsidTr="00273678">
        <w:trPr>
          <w:trHeight w:val="617"/>
          <w:jc w:val="center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51" w:rsidRDefault="00F90B51" w:rsidP="00F90B5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90B51">
              <w:rPr>
                <w:rFonts w:ascii="宋体" w:hAnsi="宋体" w:cs="宋体" w:hint="eastAsia"/>
                <w:sz w:val="22"/>
                <w:szCs w:val="22"/>
              </w:rPr>
              <w:t>长三角一体化发展战略下滁州市人口流动与高质量发展分析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王泽强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安徽省社会学学会</w:t>
            </w:r>
          </w:p>
          <w:p w:rsidR="00F90B51" w:rsidRDefault="00F90B5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（中共安徽省委党校）</w:t>
            </w:r>
          </w:p>
        </w:tc>
      </w:tr>
      <w:tr w:rsidR="00F90B51" w:rsidTr="00273678">
        <w:trPr>
          <w:trHeight w:val="567"/>
          <w:jc w:val="center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90B51">
              <w:rPr>
                <w:rFonts w:ascii="宋体" w:hAnsi="宋体" w:cs="宋体" w:hint="eastAsia"/>
                <w:sz w:val="22"/>
                <w:szCs w:val="22"/>
              </w:rPr>
              <w:t>滁州市新型城镇化发展进程研究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/>
                <w:color w:val="000000"/>
                <w:sz w:val="22"/>
                <w:szCs w:val="22"/>
              </w:rPr>
              <w:t>朱方霞</w:t>
            </w:r>
            <w:proofErr w:type="gramEnd"/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滁州学院数学与金融学院</w:t>
            </w:r>
          </w:p>
        </w:tc>
      </w:tr>
      <w:tr w:rsidR="00F90B51" w:rsidTr="00273678">
        <w:trPr>
          <w:trHeight w:val="624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F90B5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  <w:p w:rsidR="00F90B51" w:rsidRP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 w:rsidR="00F90B51" w:rsidRP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F90B5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般</w:t>
            </w:r>
          </w:p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 w:rsidR="00F90B51" w:rsidRP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F90B5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</w:t>
            </w:r>
          </w:p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F90B51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90A75">
              <w:rPr>
                <w:rFonts w:ascii="宋体" w:hAnsi="宋体" w:cs="宋体" w:hint="eastAsia"/>
                <w:sz w:val="22"/>
                <w:szCs w:val="22"/>
              </w:rPr>
              <w:t>滁州市老年人口状况分析研究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90A75">
              <w:rPr>
                <w:rFonts w:ascii="宋体" w:hAnsi="宋体" w:cs="宋体" w:hint="eastAsia"/>
                <w:color w:val="000000"/>
                <w:sz w:val="22"/>
                <w:szCs w:val="22"/>
              </w:rPr>
              <w:t>倪松根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90A75"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安徽工业大学</w:t>
            </w:r>
            <w:bookmarkStart w:id="0" w:name="_GoBack"/>
            <w:bookmarkEnd w:id="0"/>
          </w:p>
        </w:tc>
      </w:tr>
      <w:tr w:rsidR="00F90B51" w:rsidTr="00273678">
        <w:trPr>
          <w:trHeight w:val="624"/>
          <w:jc w:val="center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90A75">
              <w:rPr>
                <w:rFonts w:ascii="宋体" w:hAnsi="宋体" w:cs="宋体" w:hint="eastAsia"/>
                <w:sz w:val="22"/>
                <w:szCs w:val="22"/>
              </w:rPr>
              <w:t>滁州市农村人口养老问题研究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B90A75" w:rsidP="00B90A7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90A75">
              <w:rPr>
                <w:rFonts w:ascii="宋体" w:hAnsi="宋体" w:cs="宋体" w:hint="eastAsia"/>
                <w:color w:val="000000"/>
                <w:sz w:val="22"/>
                <w:szCs w:val="22"/>
              </w:rPr>
              <w:t>李梦茹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90A75"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安徽医科大学</w:t>
            </w:r>
          </w:p>
        </w:tc>
      </w:tr>
      <w:tr w:rsidR="00F90B51" w:rsidTr="00273678">
        <w:trPr>
          <w:trHeight w:val="624"/>
          <w:jc w:val="center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90A75">
              <w:rPr>
                <w:rFonts w:ascii="宋体" w:hAnsi="宋体" w:cs="宋体" w:hint="eastAsia"/>
                <w:sz w:val="22"/>
                <w:szCs w:val="22"/>
              </w:rPr>
              <w:t>滁州市人口结构变化对养老问题的影响及对策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B90A75">
              <w:rPr>
                <w:rFonts w:ascii="宋体" w:hAnsi="宋体" w:cs="宋体" w:hint="eastAsia"/>
                <w:color w:val="000000"/>
                <w:sz w:val="22"/>
                <w:szCs w:val="22"/>
              </w:rPr>
              <w:t>孙艺芹</w:t>
            </w:r>
            <w:proofErr w:type="gramEnd"/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90A75">
              <w:rPr>
                <w:rFonts w:ascii="宋体" w:hAnsi="宋体" w:cs="宋体" w:hint="eastAsia"/>
                <w:color w:val="000000"/>
                <w:sz w:val="22"/>
                <w:szCs w:val="22"/>
              </w:rPr>
              <w:t>滁州学院经济与管理学院</w:t>
            </w:r>
          </w:p>
        </w:tc>
      </w:tr>
      <w:tr w:rsidR="00F90B51" w:rsidTr="00273678">
        <w:trPr>
          <w:trHeight w:val="624"/>
          <w:jc w:val="center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90A75">
              <w:rPr>
                <w:rFonts w:ascii="宋体" w:hAnsi="宋体" w:cs="宋体" w:hint="eastAsia"/>
                <w:sz w:val="22"/>
                <w:szCs w:val="22"/>
              </w:rPr>
              <w:t>滁州市劳动力供给变化趋势与潜力开发研究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B90A75" w:rsidP="00B90A7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90A75">
              <w:rPr>
                <w:rFonts w:ascii="宋体" w:hAnsi="宋体" w:cs="宋体" w:hint="eastAsia"/>
                <w:color w:val="000000"/>
                <w:sz w:val="22"/>
                <w:szCs w:val="22"/>
              </w:rPr>
              <w:t>彭现美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90A75"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安徽财经大学</w:t>
            </w:r>
          </w:p>
        </w:tc>
      </w:tr>
      <w:tr w:rsidR="00F90B51" w:rsidTr="00273678">
        <w:trPr>
          <w:trHeight w:val="570"/>
          <w:jc w:val="center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90A75">
              <w:rPr>
                <w:rFonts w:ascii="宋体" w:hAnsi="宋体" w:cs="宋体" w:hint="eastAsia"/>
                <w:sz w:val="22"/>
                <w:szCs w:val="22"/>
              </w:rPr>
              <w:t>城镇化、要素禀赋重构对滁州市产业结构升级的影响研究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B90A75">
              <w:rPr>
                <w:rFonts w:ascii="宋体" w:hAnsi="宋体" w:cs="宋体" w:hint="eastAsia"/>
                <w:color w:val="000000"/>
                <w:sz w:val="22"/>
                <w:szCs w:val="22"/>
              </w:rPr>
              <w:t>李宝礼</w:t>
            </w:r>
            <w:proofErr w:type="gramEnd"/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90A75"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安徽科技学院</w:t>
            </w:r>
          </w:p>
        </w:tc>
      </w:tr>
      <w:tr w:rsidR="00F90B51" w:rsidTr="00273678">
        <w:trPr>
          <w:trHeight w:val="495"/>
          <w:jc w:val="center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0B51" w:rsidRDefault="00F90B5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B90A7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51" w:rsidRDefault="0027367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273678">
              <w:rPr>
                <w:rFonts w:ascii="宋体" w:hAnsi="宋体" w:cs="宋体" w:hint="eastAsia"/>
                <w:sz w:val="22"/>
                <w:szCs w:val="22"/>
              </w:rPr>
              <w:t>滁州市人口变动与经济高质量发展研究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B51" w:rsidRDefault="0027367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73678">
              <w:rPr>
                <w:rFonts w:ascii="宋体" w:hAnsi="宋体" w:cs="宋体" w:hint="eastAsia"/>
                <w:color w:val="000000"/>
                <w:sz w:val="22"/>
                <w:szCs w:val="22"/>
              </w:rPr>
              <w:t>张海永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0B51" w:rsidRDefault="0027367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73678">
              <w:rPr>
                <w:rFonts w:ascii="宋体" w:hAnsi="宋体" w:cs="宋体" w:hint="eastAsia"/>
                <w:color w:val="000000"/>
                <w:sz w:val="22"/>
                <w:szCs w:val="22"/>
              </w:rPr>
              <w:t>滁州学院金融与统计研究所</w:t>
            </w:r>
          </w:p>
        </w:tc>
      </w:tr>
      <w:tr w:rsidR="00273678" w:rsidTr="00273678">
        <w:trPr>
          <w:trHeight w:val="575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3678" w:rsidRPr="00273678" w:rsidRDefault="0027367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273678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自筹经费课题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678" w:rsidRDefault="0027367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78" w:rsidRDefault="0027367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273678">
              <w:rPr>
                <w:rFonts w:ascii="宋体" w:hAnsi="宋体" w:cs="宋体" w:hint="eastAsia"/>
                <w:sz w:val="22"/>
                <w:szCs w:val="22"/>
              </w:rPr>
              <w:t>滁州市城镇化发展进程研究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678" w:rsidRDefault="0027367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刘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z w:val="22"/>
                <w:szCs w:val="22"/>
              </w:rPr>
              <w:t>兵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3678" w:rsidRDefault="0027367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273678">
              <w:rPr>
                <w:rFonts w:ascii="宋体" w:hAnsi="宋体" w:cs="宋体" w:hint="eastAsia"/>
                <w:sz w:val="22"/>
                <w:szCs w:val="22"/>
              </w:rPr>
              <w:t>中共滁州市委党校</w:t>
            </w:r>
          </w:p>
        </w:tc>
      </w:tr>
      <w:tr w:rsidR="00273678" w:rsidTr="00EB41A6">
        <w:trPr>
          <w:trHeight w:val="513"/>
          <w:jc w:val="center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678" w:rsidRDefault="0027367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678" w:rsidRDefault="0027367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78" w:rsidRDefault="0027367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273678">
              <w:rPr>
                <w:rFonts w:ascii="宋体" w:hAnsi="宋体" w:cs="宋体" w:hint="eastAsia"/>
                <w:sz w:val="22"/>
                <w:szCs w:val="22"/>
              </w:rPr>
              <w:t>长三角一体化发展战略下滁州市人口流动与高质量发展分析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678" w:rsidRDefault="0027367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郭永昌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3678" w:rsidRDefault="0027367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73678">
              <w:rPr>
                <w:rFonts w:ascii="宋体" w:hAnsi="宋体" w:cs="宋体" w:hint="eastAsia"/>
                <w:color w:val="000000"/>
                <w:sz w:val="22"/>
                <w:szCs w:val="22"/>
              </w:rPr>
              <w:t>安庆师范大学</w:t>
            </w:r>
          </w:p>
        </w:tc>
      </w:tr>
    </w:tbl>
    <w:p w:rsidR="005B104B" w:rsidRDefault="005B104B"/>
    <w:sectPr w:rsidR="005B104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FD" w:rsidRDefault="00EA6CFD">
      <w:r>
        <w:separator/>
      </w:r>
    </w:p>
  </w:endnote>
  <w:endnote w:type="continuationSeparator" w:id="0">
    <w:p w:rsidR="00EA6CFD" w:rsidRDefault="00EA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4B" w:rsidRDefault="00EA6C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04B" w:rsidRDefault="005B10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4B" w:rsidRDefault="00EA6C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678">
      <w:rPr>
        <w:rStyle w:val="a5"/>
        <w:noProof/>
      </w:rPr>
      <w:t>1</w:t>
    </w:r>
    <w:r>
      <w:rPr>
        <w:rStyle w:val="a5"/>
      </w:rPr>
      <w:fldChar w:fldCharType="end"/>
    </w:r>
  </w:p>
  <w:p w:rsidR="005B104B" w:rsidRDefault="005B10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FD" w:rsidRDefault="00EA6CFD">
      <w:r>
        <w:separator/>
      </w:r>
    </w:p>
  </w:footnote>
  <w:footnote w:type="continuationSeparator" w:id="0">
    <w:p w:rsidR="00EA6CFD" w:rsidRDefault="00EA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C9BFAC4A"/>
    <w:rsid w:val="C9BFAC4A"/>
    <w:rsid w:val="00273678"/>
    <w:rsid w:val="005B104B"/>
    <w:rsid w:val="008A769E"/>
    <w:rsid w:val="00B90A75"/>
    <w:rsid w:val="00EA6CFD"/>
    <w:rsid w:val="00F9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03F705-70BB-40C7-B7C4-BD16358E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405</Characters>
  <Application>Microsoft Office Word</Application>
  <DocSecurity>0</DocSecurity>
  <Lines>3</Lines>
  <Paragraphs>1</Paragraphs>
  <ScaleCrop>false</ScaleCrop>
  <Company>国家统计局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admin</cp:lastModifiedBy>
  <cp:revision>3</cp:revision>
  <dcterms:created xsi:type="dcterms:W3CDTF">2021-09-30T09:03:00Z</dcterms:created>
  <dcterms:modified xsi:type="dcterms:W3CDTF">2021-09-30T09:30:00Z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